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SC-046-TW-2026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12.02.2026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Warnowallee 21, 22, 23a - Außenanlagen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Außenanlagen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